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>Ein Schriftsteller, hei</w:t>
      </w:r>
      <w:r>
        <w:rPr>
          <w:rFonts w:ascii="Arial" w:hAnsi="Arial" w:hint="default"/>
          <w:sz w:val="32"/>
          <w:szCs w:val="32"/>
          <w:rtl w:val="0"/>
          <w:lang w:val="de-DE"/>
        </w:rPr>
        <w:t>ß</w:t>
      </w:r>
      <w:r>
        <w:rPr>
          <w:rFonts w:ascii="Arial" w:hAnsi="Arial"/>
          <w:sz w:val="32"/>
          <w:szCs w:val="32"/>
          <w:rtl w:val="0"/>
          <w:lang w:val="de-DE"/>
        </w:rPr>
        <w:t xml:space="preserve">t es in </w:t>
      </w:r>
      <w:r>
        <w:rPr>
          <w:rFonts w:ascii="Arial" w:hAnsi="Arial" w:hint="default"/>
          <w:sz w:val="32"/>
          <w:szCs w:val="32"/>
          <w:rtl w:val="0"/>
          <w:lang w:val="de-DE"/>
        </w:rPr>
        <w:t>»</w:t>
      </w:r>
      <w:r>
        <w:rPr>
          <w:rFonts w:ascii="Arial" w:hAnsi="Arial"/>
          <w:sz w:val="32"/>
          <w:szCs w:val="32"/>
          <w:rtl w:val="0"/>
          <w:lang w:val="de-DE"/>
        </w:rPr>
        <w:t>Unten Leben</w:t>
      </w:r>
      <w:r>
        <w:rPr>
          <w:rFonts w:ascii="Arial" w:hAnsi="Arial" w:hint="default"/>
          <w:sz w:val="32"/>
          <w:szCs w:val="32"/>
          <w:rtl w:val="0"/>
          <w:lang w:val="de-DE"/>
        </w:rPr>
        <w:t>«</w:t>
      </w:r>
      <w:r>
        <w:rPr>
          <w:rFonts w:ascii="Arial" w:hAnsi="Arial"/>
          <w:sz w:val="32"/>
          <w:szCs w:val="32"/>
          <w:rtl w:val="0"/>
          <w:lang w:val="de-DE"/>
        </w:rPr>
        <w:t>, sei ein Randwesen. Ein Unruhestifter, der schreibend die Br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cken zur Menschheit abbreche und sich selbst in ein Kartenhaus aus W</w:t>
      </w:r>
      <w:r>
        <w:rPr>
          <w:rFonts w:ascii="Arial" w:hAnsi="Arial" w:hint="default"/>
          <w:sz w:val="32"/>
          <w:szCs w:val="32"/>
          <w:rtl w:val="0"/>
          <w:lang w:val="de-DE"/>
        </w:rPr>
        <w:t>ö</w:t>
      </w:r>
      <w:r>
        <w:rPr>
          <w:rFonts w:ascii="Arial" w:hAnsi="Arial"/>
          <w:sz w:val="32"/>
          <w:szCs w:val="32"/>
          <w:rtl w:val="0"/>
          <w:lang w:val="de-DE"/>
        </w:rPr>
        <w:t>rtern einsperre.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 xml:space="preserve">Das Kartenhaus ist im Falle dieses Romans von </w:t>
      </w:r>
      <w:r>
        <w:rPr>
          <w:rFonts w:ascii="Arial" w:hAnsi="Arial"/>
          <w:sz w:val="32"/>
          <w:szCs w:val="32"/>
          <w:rtl w:val="0"/>
          <w:lang w:val="it-IT"/>
        </w:rPr>
        <w:t>Gustavo Faver</w:t>
      </w:r>
      <w:r>
        <w:rPr>
          <w:rFonts w:ascii="Arial" w:hAnsi="Arial" w:hint="default"/>
          <w:sz w:val="32"/>
          <w:szCs w:val="32"/>
          <w:rtl w:val="0"/>
          <w:lang w:val="es-ES_tradnl"/>
        </w:rPr>
        <w:t>ó</w:t>
      </w:r>
      <w:r>
        <w:rPr>
          <w:rFonts w:ascii="Arial" w:hAnsi="Arial"/>
          <w:sz w:val="32"/>
          <w:szCs w:val="32"/>
          <w:rtl w:val="0"/>
          <w:lang w:val="fr-FR"/>
        </w:rPr>
        <w:t>n Patriau</w:t>
      </w:r>
      <w:r>
        <w:rPr>
          <w:rFonts w:ascii="Arial" w:hAnsi="Arial"/>
          <w:sz w:val="32"/>
          <w:szCs w:val="32"/>
          <w:rtl w:val="0"/>
          <w:lang w:val="de-DE"/>
        </w:rPr>
        <w:t xml:space="preserve"> an Monstrosit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 xml:space="preserve">t kaum zu 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berbieten. Der peruanische Autor erz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hlt in gedrungenen S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tzen von den politischen und moralischen Abgr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nden im 20. Jahrhundert.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>Die surreal anmutende Erz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hlung f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 xml:space="preserve">hrt auf verschlungenen Wegen </w:t>
      </w:r>
      <w:r>
        <w:rPr>
          <w:rFonts w:ascii="Arial" w:hAnsi="Arial"/>
          <w:sz w:val="32"/>
          <w:szCs w:val="32"/>
          <w:rtl w:val="0"/>
          <w:lang w:val="de-DE"/>
        </w:rPr>
        <w:t>von</w:t>
      </w:r>
      <w:r>
        <w:rPr>
          <w:rFonts w:ascii="Arial" w:hAnsi="Arial"/>
          <w:sz w:val="32"/>
          <w:szCs w:val="32"/>
          <w:rtl w:val="0"/>
          <w:lang w:val="de-DE"/>
        </w:rPr>
        <w:t xml:space="preserve"> Nazi-Deutschland in die USA </w:t>
      </w:r>
      <w:r>
        <w:rPr>
          <w:rFonts w:ascii="Arial" w:hAnsi="Arial"/>
          <w:sz w:val="32"/>
          <w:szCs w:val="32"/>
          <w:rtl w:val="0"/>
          <w:lang w:val="de-DE"/>
        </w:rPr>
        <w:t>bis</w:t>
      </w:r>
      <w:r>
        <w:rPr>
          <w:rFonts w:ascii="Arial" w:hAnsi="Arial"/>
          <w:sz w:val="32"/>
          <w:szCs w:val="32"/>
          <w:rtl w:val="0"/>
          <w:lang w:val="de-DE"/>
        </w:rPr>
        <w:t xml:space="preserve"> in die Folterkeller verschiedener s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damerikanischer Diktaturen.</w:t>
      </w:r>
      <w:r>
        <w:rPr>
          <w:rFonts w:ascii="Arial" w:hAnsi="Arial"/>
          <w:sz w:val="32"/>
          <w:szCs w:val="32"/>
          <w:rtl w:val="0"/>
          <w:lang w:val="de-DE"/>
        </w:rPr>
        <w:t xml:space="preserve"> </w:t>
      </w:r>
      <w:r>
        <w:rPr>
          <w:rFonts w:ascii="Arial" w:hAnsi="Arial"/>
          <w:sz w:val="32"/>
          <w:szCs w:val="32"/>
          <w:rtl w:val="0"/>
          <w:lang w:val="de-DE"/>
        </w:rPr>
        <w:t>Im Mittelpunkt steht ein Mann, der gleicherma</w:t>
      </w:r>
      <w:r>
        <w:rPr>
          <w:rFonts w:ascii="Arial" w:hAnsi="Arial" w:hint="default"/>
          <w:sz w:val="32"/>
          <w:szCs w:val="32"/>
          <w:rtl w:val="0"/>
          <w:lang w:val="de-DE"/>
        </w:rPr>
        <w:t>ß</w:t>
      </w:r>
      <w:r>
        <w:rPr>
          <w:rFonts w:ascii="Arial" w:hAnsi="Arial"/>
          <w:sz w:val="32"/>
          <w:szCs w:val="32"/>
          <w:rtl w:val="0"/>
          <w:lang w:val="de-DE"/>
        </w:rPr>
        <w:t xml:space="preserve">en auf der Suche nach sich selbst wie auf der Flucht vor seiner eigenen Biografie ist. 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 xml:space="preserve">Er findet sich </w:t>
      </w:r>
      <w:r>
        <w:rPr>
          <w:rFonts w:ascii="Arial" w:hAnsi="Arial"/>
          <w:sz w:val="32"/>
          <w:szCs w:val="32"/>
          <w:rtl w:val="0"/>
          <w:lang w:val="de-DE"/>
        </w:rPr>
        <w:t>in ein</w:t>
      </w:r>
      <w:r>
        <w:rPr>
          <w:rFonts w:ascii="Arial" w:hAnsi="Arial"/>
          <w:sz w:val="32"/>
          <w:szCs w:val="32"/>
          <w:rtl w:val="0"/>
          <w:lang w:val="de-DE"/>
        </w:rPr>
        <w:t>em</w:t>
      </w:r>
      <w:r>
        <w:rPr>
          <w:rFonts w:ascii="Arial" w:hAnsi="Arial"/>
          <w:sz w:val="32"/>
          <w:szCs w:val="32"/>
          <w:rtl w:val="0"/>
          <w:lang w:val="de-DE"/>
        </w:rPr>
        <w:t xml:space="preserve"> verschachtelte</w:t>
      </w:r>
      <w:r>
        <w:rPr>
          <w:rFonts w:ascii="Arial" w:hAnsi="Arial"/>
          <w:sz w:val="32"/>
          <w:szCs w:val="32"/>
          <w:rtl w:val="0"/>
          <w:lang w:val="de-DE"/>
        </w:rPr>
        <w:t>n</w:t>
      </w:r>
      <w:r>
        <w:rPr>
          <w:rFonts w:ascii="Arial" w:hAnsi="Arial"/>
          <w:sz w:val="32"/>
          <w:szCs w:val="32"/>
          <w:rtl w:val="0"/>
          <w:lang w:val="de-DE"/>
        </w:rPr>
        <w:t xml:space="preserve"> erz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hlerische</w:t>
      </w:r>
      <w:r>
        <w:rPr>
          <w:rFonts w:ascii="Arial" w:hAnsi="Arial"/>
          <w:sz w:val="32"/>
          <w:szCs w:val="32"/>
          <w:rtl w:val="0"/>
          <w:lang w:val="de-DE"/>
        </w:rPr>
        <w:t>n</w:t>
      </w:r>
      <w:r>
        <w:rPr>
          <w:rFonts w:ascii="Arial" w:hAnsi="Arial"/>
          <w:sz w:val="32"/>
          <w:szCs w:val="32"/>
          <w:rtl w:val="0"/>
          <w:lang w:val="de-DE"/>
        </w:rPr>
        <w:t xml:space="preserve"> Labyrinth</w:t>
      </w:r>
      <w:r>
        <w:rPr>
          <w:rFonts w:ascii="Arial" w:hAnsi="Arial"/>
          <w:sz w:val="32"/>
          <w:szCs w:val="32"/>
          <w:rtl w:val="0"/>
          <w:lang w:val="de-DE"/>
        </w:rPr>
        <w:t xml:space="preserve"> wieder, in dem d</w:t>
      </w:r>
      <w:r>
        <w:rPr>
          <w:rFonts w:ascii="Arial" w:hAnsi="Arial"/>
          <w:sz w:val="32"/>
          <w:szCs w:val="32"/>
          <w:rtl w:val="0"/>
          <w:lang w:val="de-DE"/>
        </w:rPr>
        <w:t xml:space="preserve">utzende eigensinnige Nebenfiguren mit ihren sich 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berlagernden Geschichten von den R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ndern in die vertrackte Handlung</w:t>
      </w:r>
      <w:r>
        <w:rPr>
          <w:rFonts w:ascii="Arial" w:hAnsi="Arial"/>
          <w:sz w:val="32"/>
          <w:szCs w:val="32"/>
          <w:rtl w:val="0"/>
          <w:lang w:val="de-DE"/>
        </w:rPr>
        <w:t xml:space="preserve"> greifen</w:t>
      </w:r>
      <w:r>
        <w:rPr>
          <w:rFonts w:ascii="Arial" w:hAnsi="Arial"/>
          <w:sz w:val="32"/>
          <w:szCs w:val="32"/>
          <w:rtl w:val="0"/>
          <w:lang w:val="de-DE"/>
        </w:rPr>
        <w:t xml:space="preserve">. </w:t>
      </w:r>
    </w:p>
    <w:p>
      <w:pPr>
        <w:pStyle w:val="Text A"/>
        <w:spacing w:line="360" w:lineRule="auto"/>
        <w:rPr>
          <w:rFonts w:ascii="Arial" w:cs="Arial" w:hAnsi="Arial" w:eastAsia="Arial"/>
          <w:outline w:val="0"/>
          <w:color w:val="ee0000"/>
          <w:sz w:val="32"/>
          <w:szCs w:val="32"/>
          <w:u w:color="ee0000"/>
          <w14:textFill>
            <w14:solidFill>
              <w14:srgbClr w14:val="EE0000"/>
            </w14:solidFill>
          </w14:textFill>
        </w:rPr>
      </w:pP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>Die Abgr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nde von Trauma und Gewalt werden in diesem Epos ebenso furchtlos vermessen wie die Gipfel der Hochkultur entschlossen erobert.</w:t>
      </w:r>
      <w:r>
        <w:rPr>
          <w:rFonts w:ascii="Arial" w:hAnsi="Arial"/>
          <w:sz w:val="32"/>
          <w:szCs w:val="32"/>
          <w:rtl w:val="0"/>
          <w:lang w:val="de-DE"/>
        </w:rPr>
        <w:t xml:space="preserve"> </w:t>
      </w:r>
      <w:r>
        <w:rPr>
          <w:rFonts w:ascii="Arial" w:hAnsi="Arial"/>
          <w:sz w:val="32"/>
          <w:szCs w:val="32"/>
          <w:rtl w:val="0"/>
          <w:lang w:val="de-DE"/>
        </w:rPr>
        <w:t>Dabei ger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t die von unz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hligen Referenzen und Personen der Zeitgeschichte gest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tzte Wirklichkeit zunehmend ins Mahlwerk der syntaktischen Knochenm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 xml:space="preserve">hle von Patriaus 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berbordender Prosa.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rPr>
          <w:rFonts w:ascii="Arial" w:cs="Arial" w:hAnsi="Arial" w:eastAsia="Arial"/>
          <w:outline w:val="0"/>
          <w:color w:val="ee0000"/>
          <w:sz w:val="32"/>
          <w:szCs w:val="32"/>
          <w:u w:color="ee0000"/>
          <w14:textFill>
            <w14:solidFill>
              <w14:srgbClr w14:val="EE0000"/>
            </w14:solidFill>
          </w14:textFill>
        </w:rPr>
      </w:pPr>
      <w:r>
        <w:rPr>
          <w:rFonts w:ascii="Arial" w:hAnsi="Arial"/>
          <w:sz w:val="32"/>
          <w:szCs w:val="32"/>
          <w:rtl w:val="0"/>
          <w:lang w:val="de-DE"/>
        </w:rPr>
        <w:t>D</w:t>
      </w:r>
      <w:r>
        <w:rPr>
          <w:rFonts w:ascii="Arial" w:hAnsi="Arial"/>
          <w:sz w:val="32"/>
          <w:szCs w:val="32"/>
          <w:u w:color="ee0000"/>
          <w:rtl w:val="0"/>
          <w:lang w:val="de-DE"/>
        </w:rPr>
        <w:t>ieses mit Wirklichkeit und Wahn, Witz und Wagemut jonglierende Verwirrspiel hat Manfred Gmeiner mitrei</w:t>
      </w:r>
      <w:r>
        <w:rPr>
          <w:rFonts w:ascii="Arial" w:hAnsi="Arial" w:hint="default"/>
          <w:sz w:val="32"/>
          <w:szCs w:val="32"/>
          <w:u w:color="ee0000"/>
          <w:rtl w:val="0"/>
          <w:lang w:val="de-DE"/>
        </w:rPr>
        <w:t>ß</w:t>
      </w:r>
      <w:r>
        <w:rPr>
          <w:rFonts w:ascii="Arial" w:hAnsi="Arial"/>
          <w:sz w:val="32"/>
          <w:szCs w:val="32"/>
          <w:u w:color="ee0000"/>
          <w:rtl w:val="0"/>
          <w:lang w:val="de-DE"/>
        </w:rPr>
        <w:t xml:space="preserve">end ins Deutsche </w:t>
      </w:r>
      <w:r>
        <w:rPr>
          <w:rFonts w:ascii="Arial" w:hAnsi="Arial" w:hint="default"/>
          <w:sz w:val="32"/>
          <w:szCs w:val="32"/>
          <w:u w:color="ee0000"/>
          <w:rtl w:val="0"/>
          <w:lang w:val="de-DE"/>
        </w:rPr>
        <w:t>ü</w:t>
      </w:r>
      <w:r>
        <w:rPr>
          <w:rFonts w:ascii="Arial" w:hAnsi="Arial"/>
          <w:sz w:val="32"/>
          <w:szCs w:val="32"/>
          <w:u w:color="ee0000"/>
          <w:rtl w:val="0"/>
          <w:lang w:val="de-DE"/>
        </w:rPr>
        <w:t>bertragen.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>Seine atmosph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 xml:space="preserve">risch dichte Fassung hat </w:t>
      </w:r>
      <w:r>
        <w:rPr>
          <w:rFonts w:ascii="Arial" w:hAnsi="Arial" w:hint="default"/>
          <w:sz w:val="32"/>
          <w:szCs w:val="32"/>
          <w:rtl w:val="0"/>
          <w:lang w:val="de-DE"/>
        </w:rPr>
        <w:t xml:space="preserve">– </w:t>
      </w:r>
      <w:r>
        <w:rPr>
          <w:rFonts w:ascii="Arial" w:hAnsi="Arial"/>
          <w:sz w:val="32"/>
          <w:szCs w:val="32"/>
          <w:rtl w:val="0"/>
          <w:lang w:val="de-DE"/>
        </w:rPr>
        <w:t>all der eingebauten Fallt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ren und erz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 xml:space="preserve">hlerischen Seitenbewegungen zum Trotz </w:t>
      </w:r>
      <w:r>
        <w:rPr>
          <w:rFonts w:ascii="Arial" w:hAnsi="Arial" w:hint="default"/>
          <w:sz w:val="32"/>
          <w:szCs w:val="32"/>
          <w:rtl w:val="0"/>
          <w:lang w:val="de-DE"/>
        </w:rPr>
        <w:t xml:space="preserve">– </w:t>
      </w:r>
      <w:r>
        <w:rPr>
          <w:rFonts w:ascii="Arial" w:hAnsi="Arial"/>
          <w:sz w:val="32"/>
          <w:szCs w:val="32"/>
          <w:rtl w:val="0"/>
          <w:lang w:val="de-DE"/>
        </w:rPr>
        <w:t>ein hohes Tempo und entwickelt einen unwiderstehlichen Sog.</w:t>
      </w:r>
      <w:r>
        <w:rPr>
          <w:rFonts w:ascii="Arial" w:hAnsi="Arial"/>
          <w:sz w:val="32"/>
          <w:szCs w:val="32"/>
          <w:rtl w:val="0"/>
          <w:lang w:val="de-DE"/>
        </w:rPr>
        <w:t xml:space="preserve"> </w:t>
      </w:r>
      <w:r>
        <w:rPr>
          <w:rFonts w:ascii="Arial" w:hAnsi="Arial"/>
          <w:sz w:val="32"/>
          <w:szCs w:val="32"/>
          <w:rtl w:val="0"/>
          <w:lang w:val="de-DE"/>
        </w:rPr>
        <w:t>Dabei trifft die n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chterne Sprache journalistischer Berichterstattung auf die engagiert-gehobene Diktion philosophischer Debatten. Dem schmerzverzerrten Geheul in den Folterkammern dieser Welt steht die verspielte Poesie eines unaufh</w:t>
      </w:r>
      <w:r>
        <w:rPr>
          <w:rFonts w:ascii="Arial" w:hAnsi="Arial" w:hint="default"/>
          <w:sz w:val="32"/>
          <w:szCs w:val="32"/>
          <w:rtl w:val="0"/>
          <w:lang w:val="de-DE"/>
        </w:rPr>
        <w:t>ö</w:t>
      </w:r>
      <w:r>
        <w:rPr>
          <w:rFonts w:ascii="Arial" w:hAnsi="Arial"/>
          <w:sz w:val="32"/>
          <w:szCs w:val="32"/>
          <w:rtl w:val="0"/>
          <w:lang w:val="de-DE"/>
        </w:rPr>
        <w:t>rlichen Archivs fantastischer Romane gegen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 xml:space="preserve">ber. </w:t>
      </w:r>
      <w:r>
        <w:rPr>
          <w:rFonts w:ascii="Arial" w:hAnsi="Arial"/>
          <w:sz w:val="32"/>
          <w:szCs w:val="32"/>
          <w:rtl w:val="0"/>
          <w:lang w:val="de-DE"/>
        </w:rPr>
        <w:t>D</w:t>
      </w:r>
      <w:r>
        <w:rPr>
          <w:rFonts w:ascii="Arial" w:hAnsi="Arial"/>
          <w:sz w:val="32"/>
          <w:szCs w:val="32"/>
          <w:rtl w:val="0"/>
          <w:lang w:val="de-DE"/>
        </w:rPr>
        <w:t xml:space="preserve">em packenden Drive filmreifer Szenen folgen 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berw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ltigende Momente der Verst</w:t>
      </w:r>
      <w:r>
        <w:rPr>
          <w:rFonts w:ascii="Arial" w:hAnsi="Arial" w:hint="default"/>
          <w:sz w:val="32"/>
          <w:szCs w:val="32"/>
          <w:rtl w:val="0"/>
          <w:lang w:val="de-DE"/>
        </w:rPr>
        <w:t>ö</w:t>
      </w:r>
      <w:r>
        <w:rPr>
          <w:rFonts w:ascii="Arial" w:hAnsi="Arial"/>
          <w:sz w:val="32"/>
          <w:szCs w:val="32"/>
          <w:rtl w:val="0"/>
          <w:lang w:val="de-DE"/>
        </w:rPr>
        <w:t xml:space="preserve">rung. 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>Diese stilistische Vielfalt federt die Bodenlosigkeit der Brutalit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 xml:space="preserve">t ab, die dieser </w:t>
      </w:r>
      <w:r>
        <w:rPr>
          <w:rFonts w:ascii="Arial" w:hAnsi="Arial" w:hint="default"/>
          <w:sz w:val="32"/>
          <w:szCs w:val="32"/>
          <w:rtl w:val="0"/>
          <w:lang w:val="de-DE"/>
        </w:rPr>
        <w:t xml:space="preserve">– </w:t>
      </w:r>
      <w:r>
        <w:rPr>
          <w:rFonts w:ascii="Arial" w:hAnsi="Arial"/>
          <w:sz w:val="32"/>
          <w:szCs w:val="32"/>
          <w:rtl w:val="0"/>
          <w:lang w:val="de-DE"/>
        </w:rPr>
        <w:t xml:space="preserve">insbesondere auch in der deutschen Version </w:t>
      </w:r>
      <w:r>
        <w:rPr>
          <w:rFonts w:ascii="Arial" w:hAnsi="Arial" w:hint="default"/>
          <w:sz w:val="32"/>
          <w:szCs w:val="32"/>
          <w:rtl w:val="0"/>
          <w:lang w:val="de-DE"/>
        </w:rPr>
        <w:t xml:space="preserve">– </w:t>
      </w:r>
      <w:r>
        <w:rPr>
          <w:rFonts w:ascii="Arial" w:hAnsi="Arial"/>
          <w:sz w:val="32"/>
          <w:szCs w:val="32"/>
          <w:rtl w:val="0"/>
          <w:lang w:val="de-DE"/>
        </w:rPr>
        <w:t>formvollendete Roman eindrucksvoll vor Augen f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>hrt.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>Gmeiner beweist sich als souver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ner Architekt eines Textgeb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udes, das mit verwinkelten G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ngen und gegeneinander laufenden Zeitlinien ganz eigene Gesetzm</w:t>
      </w:r>
      <w:r>
        <w:rPr>
          <w:rFonts w:ascii="Arial" w:hAnsi="Arial" w:hint="default"/>
          <w:sz w:val="32"/>
          <w:szCs w:val="32"/>
          <w:rtl w:val="0"/>
          <w:lang w:val="de-DE"/>
        </w:rPr>
        <w:t>äß</w:t>
      </w:r>
      <w:r>
        <w:rPr>
          <w:rFonts w:ascii="Arial" w:hAnsi="Arial"/>
          <w:sz w:val="32"/>
          <w:szCs w:val="32"/>
          <w:rtl w:val="0"/>
          <w:lang w:val="de-DE"/>
        </w:rPr>
        <w:t>igkeiten aufstellt. Die Syntax seiner Fassung folgt konsequent der erz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hlerischen Abw</w:t>
      </w:r>
      <w:r>
        <w:rPr>
          <w:rFonts w:ascii="Arial" w:hAnsi="Arial" w:hint="default"/>
          <w:sz w:val="32"/>
          <w:szCs w:val="32"/>
          <w:rtl w:val="0"/>
          <w:lang w:val="de-DE"/>
        </w:rPr>
        <w:t>ä</w:t>
      </w:r>
      <w:r>
        <w:rPr>
          <w:rFonts w:ascii="Arial" w:hAnsi="Arial"/>
          <w:sz w:val="32"/>
          <w:szCs w:val="32"/>
          <w:rtl w:val="0"/>
          <w:lang w:val="de-DE"/>
        </w:rPr>
        <w:t>rtsbewegung</w:t>
      </w:r>
      <w:r>
        <w:rPr>
          <w:rFonts w:ascii="Arial" w:hAnsi="Arial"/>
          <w:sz w:val="32"/>
          <w:szCs w:val="32"/>
          <w:rtl w:val="0"/>
          <w:lang w:val="de-DE"/>
        </w:rPr>
        <w:t>, ohne jemals das</w:t>
      </w:r>
      <w:r>
        <w:rPr>
          <w:rFonts w:ascii="Arial" w:hAnsi="Arial"/>
          <w:sz w:val="32"/>
          <w:szCs w:val="32"/>
          <w:rtl w:val="0"/>
          <w:lang w:val="de-DE"/>
        </w:rPr>
        <w:t xml:space="preserve"> ausl</w:t>
      </w:r>
      <w:r>
        <w:rPr>
          <w:rFonts w:ascii="Arial" w:hAnsi="Arial" w:hint="default"/>
          <w:sz w:val="32"/>
          <w:szCs w:val="32"/>
          <w:rtl w:val="0"/>
          <w:lang w:val="de-DE"/>
        </w:rPr>
        <w:t>ö</w:t>
      </w:r>
      <w:r>
        <w:rPr>
          <w:rFonts w:ascii="Arial" w:hAnsi="Arial"/>
          <w:sz w:val="32"/>
          <w:szCs w:val="32"/>
          <w:rtl w:val="0"/>
          <w:lang w:val="de-DE"/>
        </w:rPr>
        <w:t>sende Moment der in sich verschachtelten Satzkaskaden aus den Augen</w:t>
      </w:r>
      <w:r>
        <w:rPr>
          <w:rFonts w:ascii="Arial" w:hAnsi="Arial"/>
          <w:sz w:val="32"/>
          <w:szCs w:val="32"/>
          <w:rtl w:val="0"/>
          <w:lang w:val="de-DE"/>
        </w:rPr>
        <w:t xml:space="preserve"> zu verlieren</w:t>
      </w:r>
      <w:r>
        <w:rPr>
          <w:rFonts w:ascii="Arial" w:hAnsi="Arial"/>
          <w:sz w:val="32"/>
          <w:szCs w:val="32"/>
          <w:rtl w:val="0"/>
          <w:lang w:val="de-DE"/>
        </w:rPr>
        <w:t xml:space="preserve">. 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>Das Skurrile und das Groteske dieser d</w:t>
      </w:r>
      <w:r>
        <w:rPr>
          <w:rFonts w:ascii="Arial" w:hAnsi="Arial" w:hint="default"/>
          <w:sz w:val="32"/>
          <w:szCs w:val="32"/>
          <w:rtl w:val="0"/>
          <w:lang w:val="de-DE"/>
        </w:rPr>
        <w:t>ü</w:t>
      </w:r>
      <w:r>
        <w:rPr>
          <w:rFonts w:ascii="Arial" w:hAnsi="Arial"/>
          <w:sz w:val="32"/>
          <w:szCs w:val="32"/>
          <w:rtl w:val="0"/>
          <w:lang w:val="de-DE"/>
        </w:rPr>
        <w:t xml:space="preserve">steren Fiktion macht </w:t>
      </w:r>
      <w:r>
        <w:rPr>
          <w:rFonts w:ascii="Arial" w:hAnsi="Arial"/>
          <w:sz w:val="32"/>
          <w:szCs w:val="32"/>
          <w:u w:color="ee0000"/>
          <w:rtl w:val="0"/>
          <w:lang w:val="de-DE"/>
        </w:rPr>
        <w:t>er</w:t>
      </w:r>
      <w:r>
        <w:rPr>
          <w:rFonts w:ascii="Arial" w:hAnsi="Arial"/>
          <w:outline w:val="0"/>
          <w:color w:val="ee0000"/>
          <w:sz w:val="32"/>
          <w:szCs w:val="32"/>
          <w:u w:color="ee0000"/>
          <w:rtl w:val="0"/>
          <w:lang w:val="de-DE"/>
          <w14:textFill>
            <w14:solidFill>
              <w14:srgbClr w14:val="EE0000"/>
            </w14:solidFill>
          </w14:textFill>
        </w:rPr>
        <w:t xml:space="preserve"> </w:t>
      </w:r>
      <w:r>
        <w:rPr>
          <w:rFonts w:ascii="Arial" w:hAnsi="Arial"/>
          <w:sz w:val="32"/>
          <w:szCs w:val="32"/>
          <w:rtl w:val="0"/>
          <w:lang w:val="de-DE"/>
        </w:rPr>
        <w:t>dabei ebenso greifbar wie die grausame Wirklichkeit hinter dem opaken Text.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  <w:jc w:val="both"/>
        <w:rPr>
          <w:rFonts w:ascii="Arial" w:cs="Arial" w:hAnsi="Arial" w:eastAsia="Arial"/>
          <w:sz w:val="32"/>
          <w:szCs w:val="32"/>
          <w:lang w:val="it-IT"/>
        </w:rPr>
      </w:pPr>
      <w:r>
        <w:rPr>
          <w:rFonts w:ascii="Arial" w:hAnsi="Arial"/>
          <w:sz w:val="32"/>
          <w:szCs w:val="32"/>
          <w:rtl w:val="0"/>
          <w:lang w:val="it-IT"/>
        </w:rPr>
        <w:t>Die beklemmende Unruhe, die von Gustavo Faver</w:t>
      </w:r>
      <w:r>
        <w:rPr>
          <w:rFonts w:ascii="Arial" w:hAnsi="Arial" w:hint="default"/>
          <w:sz w:val="32"/>
          <w:szCs w:val="32"/>
          <w:rtl w:val="0"/>
          <w:lang w:val="it-IT"/>
        </w:rPr>
        <w:t>ó</w:t>
      </w:r>
      <w:r>
        <w:rPr>
          <w:rFonts w:ascii="Arial" w:hAnsi="Arial"/>
          <w:sz w:val="32"/>
          <w:szCs w:val="32"/>
          <w:rtl w:val="0"/>
          <w:lang w:val="it-IT"/>
        </w:rPr>
        <w:t>n Patriaus Roman ausgeht, hat Manfred Gmeiner stilsicher und sprachgewandt ins Deutsche gebracht.</w:t>
      </w:r>
      <w:r>
        <w:rPr>
          <w:rFonts w:ascii="Arial" w:hAnsi="Arial"/>
          <w:sz w:val="32"/>
          <w:szCs w:val="32"/>
          <w:rtl w:val="0"/>
          <w:lang w:val="it-IT"/>
        </w:rPr>
        <w:t xml:space="preserve"> </w:t>
      </w:r>
      <w:r>
        <w:rPr>
          <w:rFonts w:ascii="Arial" w:hAnsi="Arial"/>
          <w:sz w:val="32"/>
          <w:szCs w:val="32"/>
          <w:rtl w:val="0"/>
          <w:lang w:val="it-IT"/>
        </w:rPr>
        <w:t xml:space="preserve">Seine virtuose </w:t>
      </w:r>
      <w:r>
        <w:rPr>
          <w:rFonts w:ascii="Arial" w:hAnsi="Arial" w:hint="default"/>
          <w:sz w:val="32"/>
          <w:szCs w:val="32"/>
          <w:rtl w:val="0"/>
          <w:lang w:val="it-IT"/>
        </w:rPr>
        <w:t>Ü</w:t>
      </w:r>
      <w:r>
        <w:rPr>
          <w:rFonts w:ascii="Arial" w:hAnsi="Arial"/>
          <w:sz w:val="32"/>
          <w:szCs w:val="32"/>
          <w:rtl w:val="0"/>
          <w:lang w:val="it-IT"/>
        </w:rPr>
        <w:t xml:space="preserve">bersetzung </w:t>
      </w:r>
      <w:r>
        <w:rPr>
          <w:rFonts w:ascii="Arial" w:hAnsi="Arial"/>
          <w:sz w:val="32"/>
          <w:szCs w:val="32"/>
          <w:rtl w:val="0"/>
          <w:lang w:val="it-IT"/>
        </w:rPr>
        <w:t>verleiht diesem literarischen Kartenhaus Stabilit</w:t>
      </w:r>
      <w:r>
        <w:rPr>
          <w:rFonts w:ascii="Arial" w:hAnsi="Arial" w:hint="default"/>
          <w:sz w:val="32"/>
          <w:szCs w:val="32"/>
          <w:rtl w:val="0"/>
          <w:lang w:val="it-IT"/>
        </w:rPr>
        <w:t>ä</w:t>
      </w:r>
      <w:r>
        <w:rPr>
          <w:rFonts w:ascii="Arial" w:hAnsi="Arial"/>
          <w:sz w:val="32"/>
          <w:szCs w:val="32"/>
          <w:rtl w:val="0"/>
          <w:lang w:val="it-IT"/>
        </w:rPr>
        <w:t>t</w:t>
      </w:r>
      <w:r>
        <w:rPr>
          <w:rFonts w:ascii="Arial" w:hAnsi="Arial"/>
          <w:sz w:val="32"/>
          <w:szCs w:val="32"/>
          <w:rtl w:val="0"/>
          <w:lang w:val="it-IT"/>
        </w:rPr>
        <w:t>.</w:t>
      </w:r>
      <w:r>
        <w:rPr>
          <w:rFonts w:ascii="Arial" w:hAnsi="Arial"/>
          <w:sz w:val="32"/>
          <w:szCs w:val="32"/>
          <w:rtl w:val="0"/>
          <w:lang w:val="it-IT"/>
        </w:rPr>
        <w:t xml:space="preserve"> </w:t>
      </w:r>
      <w:r>
        <w:rPr>
          <w:rFonts w:ascii="Arial" w:hAnsi="Arial"/>
          <w:sz w:val="32"/>
          <w:szCs w:val="32"/>
          <w:rtl w:val="0"/>
          <w:lang w:val="it-IT"/>
        </w:rPr>
        <w:t>Und l</w:t>
      </w:r>
      <w:r>
        <w:rPr>
          <w:rFonts w:ascii="Arial" w:hAnsi="Arial" w:hint="default"/>
          <w:sz w:val="32"/>
          <w:szCs w:val="32"/>
          <w:rtl w:val="0"/>
          <w:lang w:val="it-IT"/>
        </w:rPr>
        <w:t>ä</w:t>
      </w:r>
      <w:r>
        <w:rPr>
          <w:rFonts w:ascii="Arial" w:hAnsi="Arial"/>
          <w:sz w:val="32"/>
          <w:szCs w:val="32"/>
          <w:rtl w:val="0"/>
          <w:lang w:val="it-IT"/>
        </w:rPr>
        <w:t>sst die Poesie der ebenso finsteren wie bildgewaltigen Erz</w:t>
      </w:r>
      <w:r>
        <w:rPr>
          <w:rFonts w:ascii="Arial" w:hAnsi="Arial" w:hint="default"/>
          <w:sz w:val="32"/>
          <w:szCs w:val="32"/>
          <w:rtl w:val="0"/>
          <w:lang w:val="it-IT"/>
        </w:rPr>
        <w:t>ä</w:t>
      </w:r>
      <w:r>
        <w:rPr>
          <w:rFonts w:ascii="Arial" w:hAnsi="Arial"/>
          <w:sz w:val="32"/>
          <w:szCs w:val="32"/>
          <w:rtl w:val="0"/>
          <w:lang w:val="it-IT"/>
        </w:rPr>
        <w:t>hlung verf</w:t>
      </w:r>
      <w:r>
        <w:rPr>
          <w:rFonts w:ascii="Arial" w:hAnsi="Arial" w:hint="default"/>
          <w:sz w:val="32"/>
          <w:szCs w:val="32"/>
          <w:rtl w:val="0"/>
          <w:lang w:val="it-IT"/>
        </w:rPr>
        <w:t>ü</w:t>
      </w:r>
      <w:r>
        <w:rPr>
          <w:rFonts w:ascii="Arial" w:hAnsi="Arial"/>
          <w:sz w:val="32"/>
          <w:szCs w:val="32"/>
          <w:rtl w:val="0"/>
          <w:lang w:val="it-IT"/>
        </w:rPr>
        <w:t>hrerisch funkeln.</w:t>
      </w:r>
    </w:p>
    <w:p>
      <w:pPr>
        <w:pStyle w:val="Text A"/>
        <w:spacing w:line="360" w:lineRule="auto"/>
        <w:rPr>
          <w:rFonts w:ascii="Arial" w:cs="Arial" w:hAnsi="Arial" w:eastAsia="Arial"/>
          <w:sz w:val="32"/>
          <w:szCs w:val="32"/>
        </w:rPr>
      </w:pPr>
    </w:p>
    <w:p>
      <w:pPr>
        <w:pStyle w:val="Text A"/>
        <w:spacing w:line="360" w:lineRule="auto"/>
      </w:pPr>
      <w:r>
        <w:rPr>
          <w:rFonts w:ascii="Arial" w:hAnsi="Arial"/>
          <w:sz w:val="32"/>
          <w:szCs w:val="32"/>
          <w:rtl w:val="0"/>
          <w:lang w:val="de-DE"/>
        </w:rPr>
        <w:t>Wir gratulieren herzlich zum Preis der Leipziger Buchmesse.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ORF Universal SemiCond TX Regul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471490</wp:posOffset>
              </wp:positionH>
              <wp:positionV relativeFrom="page">
                <wp:posOffset>10386694</wp:posOffset>
              </wp:positionV>
              <wp:extent cx="343601" cy="127000"/>
              <wp:effectExtent l="0" t="0" r="0" b="0"/>
              <wp:wrapNone/>
              <wp:docPr id="1073741825" name="officeArt object" descr="INTER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601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</w:pPr>
                          <w:r>
                            <w:rPr>
                              <w:rFonts w:ascii="ORF Universal SemiCond TX Regul" w:cs="ORF Universal SemiCond TX Regul" w:hAnsi="ORF Universal SemiCond TX Regul" w:eastAsia="ORF Universal SemiCond TX Regul"/>
                              <w:outline w:val="0"/>
                              <w:color w:val="ffda00"/>
                              <w:sz w:val="14"/>
                              <w:szCs w:val="14"/>
                              <w:u w:color="ffda00"/>
                              <w:rtl w:val="0"/>
                              <w:lang w:val="en-US"/>
                              <w14:textFill>
                                <w14:solidFill>
                                  <w14:srgbClr w14:val="FFDA00"/>
                                </w14:solidFill>
                              </w14:textFill>
                            </w:rPr>
                            <w:t>INTERN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37.1pt;margin-top:817.8pt;width:27.1pt;height:1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</w:pPr>
                    <w:r>
                      <w:rPr>
                        <w:rFonts w:ascii="ORF Universal SemiCond TX Regul" w:cs="ORF Universal SemiCond TX Regul" w:hAnsi="ORF Universal SemiCond TX Regul" w:eastAsia="ORF Universal SemiCond TX Regul"/>
                        <w:outline w:val="0"/>
                        <w:color w:val="ffda00"/>
                        <w:sz w:val="14"/>
                        <w:szCs w:val="14"/>
                        <w:u w:color="ffda00"/>
                        <w:rtl w:val="0"/>
                        <w:lang w:val="en-US"/>
                        <w14:textFill>
                          <w14:solidFill>
                            <w14:srgbClr w14:val="FFDA00"/>
                          </w14:solidFill>
                        </w14:textFill>
                      </w:rPr>
                      <w:t>INTERN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ext A">
    <w:name w:val="Text A"/>
    <w:next w:val="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